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A5D" w:rsidRDefault="00ED2FDF" w:rsidP="00591C3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Faith and </w:t>
      </w:r>
      <w:proofErr w:type="spellStart"/>
      <w:r>
        <w:rPr>
          <w:rFonts w:ascii="Times New Roman" w:hAnsi="Times New Roman" w:cs="Times New Roman"/>
          <w:sz w:val="28"/>
          <w:szCs w:val="28"/>
        </w:rPr>
        <w:t>Conviction</w:t>
      </w:r>
      <w:proofErr w:type="spellEnd"/>
    </w:p>
    <w:p w:rsidR="00ED2FDF" w:rsidRDefault="00ED2FDF" w:rsidP="00591C3D">
      <w:pPr>
        <w:spacing w:after="0" w:line="240" w:lineRule="auto"/>
        <w:rPr>
          <w:rFonts w:ascii="Times New Roman" w:hAnsi="Times New Roman" w:cs="Times New Roman"/>
          <w:sz w:val="28"/>
          <w:szCs w:val="28"/>
        </w:rPr>
      </w:pPr>
    </w:p>
    <w:p w:rsidR="00ED2FDF" w:rsidRDefault="00ED2FDF" w:rsidP="00591C3D">
      <w:pPr>
        <w:spacing w:after="0" w:line="240" w:lineRule="auto"/>
        <w:rPr>
          <w:rFonts w:ascii="Times New Roman" w:hAnsi="Times New Roman" w:cs="Times New Roman"/>
          <w:sz w:val="28"/>
          <w:szCs w:val="28"/>
        </w:rPr>
      </w:pPr>
    </w:p>
    <w:p w:rsidR="00ED2FDF" w:rsidRDefault="00ED2FDF" w:rsidP="00591C3D">
      <w:pPr>
        <w:spacing w:after="0" w:line="240" w:lineRule="auto"/>
        <w:rPr>
          <w:rFonts w:ascii="Times New Roman" w:hAnsi="Times New Roman" w:cs="Times New Roman"/>
          <w:sz w:val="28"/>
          <w:szCs w:val="28"/>
          <w:lang w:val="en-US"/>
        </w:rPr>
      </w:pPr>
      <w:r w:rsidRPr="00ED2FDF">
        <w:rPr>
          <w:rFonts w:ascii="Times New Roman" w:hAnsi="Times New Roman" w:cs="Times New Roman"/>
          <w:sz w:val="28"/>
          <w:szCs w:val="28"/>
          <w:lang w:val="en-US"/>
        </w:rPr>
        <w:t>A solo quest pack for the Warrior Priest.</w:t>
      </w:r>
    </w:p>
    <w:p w:rsidR="00ED2FDF" w:rsidRDefault="00ED2FDF" w:rsidP="00591C3D">
      <w:pPr>
        <w:spacing w:after="0" w:line="240" w:lineRule="auto"/>
        <w:rPr>
          <w:rFonts w:ascii="Times New Roman" w:hAnsi="Times New Roman" w:cs="Times New Roman"/>
          <w:sz w:val="28"/>
          <w:szCs w:val="28"/>
          <w:lang w:val="en-US"/>
        </w:rPr>
      </w:pPr>
    </w:p>
    <w:p w:rsidR="00ED2FDF" w:rsidRDefault="00ED2FDF" w:rsidP="00591C3D">
      <w:pPr>
        <w:spacing w:after="0" w:line="240" w:lineRule="auto"/>
        <w:rPr>
          <w:rFonts w:ascii="Times New Roman" w:hAnsi="Times New Roman" w:cs="Times New Roman"/>
          <w:sz w:val="28"/>
          <w:szCs w:val="28"/>
          <w:lang w:val="en-US"/>
        </w:rPr>
      </w:pPr>
    </w:p>
    <w:tbl>
      <w:tblPr>
        <w:tblW w:w="2000" w:type="pct"/>
        <w:tblCellSpacing w:w="0" w:type="dxa"/>
        <w:tblBorders>
          <w:top w:val="outset" w:sz="6" w:space="0" w:color="auto"/>
          <w:left w:val="outset" w:sz="6" w:space="0" w:color="auto"/>
          <w:bottom w:val="outset" w:sz="6" w:space="0" w:color="auto"/>
          <w:right w:val="outset" w:sz="6" w:space="0" w:color="auto"/>
        </w:tblBorders>
        <w:shd w:val="clear" w:color="auto" w:fill="DED5C6"/>
        <w:tblCellMar>
          <w:left w:w="0" w:type="dxa"/>
          <w:right w:w="0" w:type="dxa"/>
        </w:tblCellMar>
        <w:tblLook w:val="04A0"/>
      </w:tblPr>
      <w:tblGrid>
        <w:gridCol w:w="4198"/>
      </w:tblGrid>
      <w:tr w:rsidR="00ED2FDF" w:rsidRPr="00ED2FDF" w:rsidTr="00ED2FDF">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proofErr w:type="spellStart"/>
            <w:r w:rsidRPr="00ED2FDF">
              <w:rPr>
                <w:rFonts w:ascii="Times New Roman" w:hAnsi="Times New Roman" w:cs="Times New Roman"/>
                <w:b/>
                <w:bCs/>
                <w:i/>
                <w:iCs/>
                <w:sz w:val="28"/>
                <w:szCs w:val="28"/>
              </w:rPr>
              <w:t>Warrior</w:t>
            </w:r>
            <w:proofErr w:type="spellEnd"/>
            <w:r w:rsidRPr="00ED2FDF">
              <w:rPr>
                <w:rFonts w:ascii="Times New Roman" w:hAnsi="Times New Roman" w:cs="Times New Roman"/>
                <w:b/>
                <w:bCs/>
                <w:i/>
                <w:iCs/>
                <w:sz w:val="28"/>
                <w:szCs w:val="28"/>
              </w:rPr>
              <w:t xml:space="preserve"> Priest</w:t>
            </w:r>
          </w:p>
        </w:tc>
      </w:tr>
    </w:tbl>
    <w:p w:rsidR="00ED2FDF" w:rsidRPr="00ED2FDF" w:rsidRDefault="00ED2FDF" w:rsidP="00ED2FDF">
      <w:pPr>
        <w:spacing w:after="0" w:line="240" w:lineRule="auto"/>
        <w:rPr>
          <w:rFonts w:ascii="Times New Roman" w:hAnsi="Times New Roman" w:cs="Times New Roman"/>
          <w:vanish/>
          <w:sz w:val="28"/>
          <w:szCs w:val="28"/>
        </w:rPr>
      </w:pPr>
    </w:p>
    <w:tbl>
      <w:tblPr>
        <w:tblW w:w="2000" w:type="pct"/>
        <w:tblCellSpacing w:w="0" w:type="dxa"/>
        <w:tblBorders>
          <w:top w:val="outset" w:sz="6" w:space="0" w:color="auto"/>
          <w:left w:val="outset" w:sz="6" w:space="0" w:color="auto"/>
          <w:bottom w:val="outset" w:sz="6" w:space="0" w:color="auto"/>
          <w:right w:val="outset" w:sz="6" w:space="0" w:color="auto"/>
        </w:tblBorders>
        <w:shd w:val="clear" w:color="auto" w:fill="DED5C6"/>
        <w:tblCellMar>
          <w:left w:w="0" w:type="dxa"/>
          <w:right w:w="0" w:type="dxa"/>
        </w:tblCellMar>
        <w:tblLook w:val="04A0"/>
      </w:tblPr>
      <w:tblGrid>
        <w:gridCol w:w="1306"/>
        <w:gridCol w:w="839"/>
        <w:gridCol w:w="963"/>
        <w:gridCol w:w="777"/>
        <w:gridCol w:w="777"/>
      </w:tblGrid>
      <w:tr w:rsidR="00ED2FDF" w:rsidRPr="00ED2FDF" w:rsidTr="00ED2FDF">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proofErr w:type="spellStart"/>
            <w:r w:rsidRPr="00ED2FDF">
              <w:rPr>
                <w:rFonts w:ascii="Times New Roman" w:hAnsi="Times New Roman" w:cs="Times New Roman"/>
                <w:b/>
                <w:bCs/>
                <w:sz w:val="28"/>
                <w:szCs w:val="28"/>
              </w:rPr>
              <w:t>Movement</w:t>
            </w:r>
            <w:proofErr w:type="spellEnd"/>
          </w:p>
        </w:tc>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r w:rsidRPr="00ED2FDF">
              <w:rPr>
                <w:rFonts w:ascii="Times New Roman" w:hAnsi="Times New Roman" w:cs="Times New Roman"/>
                <w:b/>
                <w:bCs/>
                <w:sz w:val="28"/>
                <w:szCs w:val="28"/>
              </w:rPr>
              <w:t>Attack Dice</w:t>
            </w:r>
          </w:p>
        </w:tc>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proofErr w:type="spellStart"/>
            <w:r w:rsidRPr="00ED2FDF">
              <w:rPr>
                <w:rFonts w:ascii="Times New Roman" w:hAnsi="Times New Roman" w:cs="Times New Roman"/>
                <w:b/>
                <w:bCs/>
                <w:sz w:val="28"/>
                <w:szCs w:val="28"/>
              </w:rPr>
              <w:t>Defense</w:t>
            </w:r>
            <w:proofErr w:type="spellEnd"/>
            <w:r w:rsidRPr="00ED2FDF">
              <w:rPr>
                <w:rFonts w:ascii="Times New Roman" w:hAnsi="Times New Roman" w:cs="Times New Roman"/>
                <w:b/>
                <w:bCs/>
                <w:sz w:val="28"/>
                <w:szCs w:val="28"/>
              </w:rPr>
              <w:t xml:space="preserve"> Dice</w:t>
            </w:r>
          </w:p>
        </w:tc>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proofErr w:type="spellStart"/>
            <w:r w:rsidRPr="00ED2FDF">
              <w:rPr>
                <w:rFonts w:ascii="Times New Roman" w:hAnsi="Times New Roman" w:cs="Times New Roman"/>
                <w:b/>
                <w:bCs/>
                <w:sz w:val="28"/>
                <w:szCs w:val="28"/>
              </w:rPr>
              <w:t>Body</w:t>
            </w:r>
            <w:proofErr w:type="spellEnd"/>
            <w:r w:rsidRPr="00ED2FDF">
              <w:rPr>
                <w:rFonts w:ascii="Times New Roman" w:hAnsi="Times New Roman" w:cs="Times New Roman"/>
                <w:b/>
                <w:bCs/>
                <w:sz w:val="28"/>
                <w:szCs w:val="28"/>
              </w:rPr>
              <w:t xml:space="preserve"> Points</w:t>
            </w:r>
          </w:p>
        </w:tc>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r w:rsidRPr="00ED2FDF">
              <w:rPr>
                <w:rFonts w:ascii="Times New Roman" w:hAnsi="Times New Roman" w:cs="Times New Roman"/>
                <w:b/>
                <w:bCs/>
                <w:sz w:val="28"/>
                <w:szCs w:val="28"/>
              </w:rPr>
              <w:t>Mind Points</w:t>
            </w:r>
          </w:p>
        </w:tc>
      </w:tr>
      <w:tr w:rsidR="00ED2FDF" w:rsidRPr="00ED2FDF" w:rsidTr="00ED2FDF">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r w:rsidRPr="00ED2FDF">
              <w:rPr>
                <w:rFonts w:ascii="Times New Roman" w:hAnsi="Times New Roman" w:cs="Times New Roman"/>
                <w:sz w:val="28"/>
                <w:szCs w:val="28"/>
              </w:rPr>
              <w:t>2d6</w:t>
            </w:r>
          </w:p>
        </w:tc>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r w:rsidRPr="00ED2FDF">
              <w:rPr>
                <w:rFonts w:ascii="Times New Roman" w:hAnsi="Times New Roman" w:cs="Times New Roman"/>
                <w:sz w:val="28"/>
                <w:szCs w:val="28"/>
              </w:rPr>
              <w:t>2</w:t>
            </w:r>
          </w:p>
        </w:tc>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r w:rsidRPr="00ED2FDF">
              <w:rPr>
                <w:rFonts w:ascii="Times New Roman" w:hAnsi="Times New Roman" w:cs="Times New Roman"/>
                <w:sz w:val="28"/>
                <w:szCs w:val="28"/>
              </w:rPr>
              <w:t>2</w:t>
            </w:r>
          </w:p>
        </w:tc>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r w:rsidRPr="00ED2FDF">
              <w:rPr>
                <w:rFonts w:ascii="Times New Roman" w:hAnsi="Times New Roman" w:cs="Times New Roman"/>
                <w:sz w:val="28"/>
                <w:szCs w:val="28"/>
              </w:rPr>
              <w:t>5</w:t>
            </w:r>
          </w:p>
        </w:tc>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spacing w:after="0" w:line="240" w:lineRule="auto"/>
              <w:rPr>
                <w:rFonts w:ascii="Times New Roman" w:hAnsi="Times New Roman" w:cs="Times New Roman"/>
                <w:sz w:val="28"/>
                <w:szCs w:val="28"/>
              </w:rPr>
            </w:pPr>
            <w:r w:rsidRPr="00ED2FDF">
              <w:rPr>
                <w:rFonts w:ascii="Times New Roman" w:hAnsi="Times New Roman" w:cs="Times New Roman"/>
                <w:sz w:val="28"/>
                <w:szCs w:val="28"/>
              </w:rPr>
              <w:t>5</w:t>
            </w:r>
          </w:p>
        </w:tc>
      </w:tr>
    </w:tbl>
    <w:p w:rsidR="00ED2FDF" w:rsidRPr="00ED2FDF" w:rsidRDefault="00ED2FDF" w:rsidP="00ED2FDF">
      <w:pPr>
        <w:spacing w:after="0" w:line="240" w:lineRule="auto"/>
        <w:rPr>
          <w:rFonts w:ascii="Times New Roman" w:hAnsi="Times New Roman" w:cs="Times New Roman"/>
          <w:vanish/>
          <w:sz w:val="28"/>
          <w:szCs w:val="28"/>
        </w:rPr>
      </w:pPr>
    </w:p>
    <w:tbl>
      <w:tblPr>
        <w:tblW w:w="2000" w:type="pct"/>
        <w:tblCellSpacing w:w="0" w:type="dxa"/>
        <w:tblBorders>
          <w:top w:val="outset" w:sz="6" w:space="0" w:color="auto"/>
          <w:left w:val="outset" w:sz="6" w:space="0" w:color="auto"/>
          <w:bottom w:val="outset" w:sz="6" w:space="0" w:color="auto"/>
          <w:right w:val="outset" w:sz="6" w:space="0" w:color="auto"/>
        </w:tblBorders>
        <w:shd w:val="clear" w:color="auto" w:fill="DED5C6"/>
        <w:tblCellMar>
          <w:left w:w="0" w:type="dxa"/>
          <w:right w:w="0" w:type="dxa"/>
        </w:tblCellMar>
        <w:tblLook w:val="04A0"/>
      </w:tblPr>
      <w:tblGrid>
        <w:gridCol w:w="4198"/>
      </w:tblGrid>
      <w:tr w:rsidR="00ED2FDF" w:rsidRPr="00ED2FDF" w:rsidTr="00ED2FDF">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vAlign w:val="center"/>
            <w:hideMark/>
          </w:tcPr>
          <w:p w:rsidR="00ED2FDF" w:rsidRPr="00ED2FDF" w:rsidRDefault="00ED2FDF" w:rsidP="00ED2FDF">
            <w:pPr>
              <w:numPr>
                <w:ilvl w:val="0"/>
                <w:numId w:val="1"/>
              </w:numPr>
              <w:spacing w:after="0" w:line="240" w:lineRule="auto"/>
              <w:rPr>
                <w:rFonts w:ascii="Times New Roman" w:hAnsi="Times New Roman" w:cs="Times New Roman"/>
                <w:sz w:val="28"/>
                <w:szCs w:val="28"/>
              </w:rPr>
            </w:pPr>
            <w:proofErr w:type="spellStart"/>
            <w:r w:rsidRPr="00ED2FDF">
              <w:rPr>
                <w:rFonts w:ascii="Times New Roman" w:hAnsi="Times New Roman" w:cs="Times New Roman"/>
                <w:sz w:val="28"/>
                <w:szCs w:val="28"/>
              </w:rPr>
              <w:t>Prayers</w:t>
            </w:r>
            <w:proofErr w:type="spellEnd"/>
          </w:p>
        </w:tc>
      </w:tr>
    </w:tbl>
    <w:p w:rsidR="00ED2FDF" w:rsidRDefault="00ED2FDF" w:rsidP="00591C3D">
      <w:pPr>
        <w:spacing w:after="0" w:line="240" w:lineRule="auto"/>
        <w:rPr>
          <w:rFonts w:ascii="Times New Roman" w:hAnsi="Times New Roman" w:cs="Times New Roman"/>
          <w:sz w:val="28"/>
          <w:szCs w:val="28"/>
          <w:lang w:val="en-US"/>
        </w:rPr>
      </w:pPr>
    </w:p>
    <w:p w:rsidR="00ED2FDF" w:rsidRDefault="00ED2FDF" w:rsidP="00591C3D">
      <w:pPr>
        <w:spacing w:after="0" w:line="240" w:lineRule="auto"/>
        <w:rPr>
          <w:rFonts w:ascii="Times New Roman" w:hAnsi="Times New Roman" w:cs="Times New Roman"/>
          <w:sz w:val="28"/>
          <w:szCs w:val="28"/>
          <w:lang w:val="en-US"/>
        </w:rPr>
      </w:pPr>
    </w:p>
    <w:p w:rsidR="00ED2FDF" w:rsidRPr="00ED2FDF" w:rsidRDefault="00ED2FDF" w:rsidP="00ED2FDF">
      <w:pPr>
        <w:spacing w:after="0" w:line="240" w:lineRule="auto"/>
        <w:rPr>
          <w:rFonts w:ascii="Times New Roman" w:hAnsi="Times New Roman" w:cs="Times New Roman"/>
          <w:sz w:val="28"/>
          <w:szCs w:val="28"/>
          <w:lang w:val="en-US"/>
        </w:rPr>
      </w:pPr>
      <w:r w:rsidRPr="00ED2FDF">
        <w:rPr>
          <w:rFonts w:ascii="Times New Roman" w:hAnsi="Times New Roman" w:cs="Times New Roman"/>
          <w:b/>
          <w:bCs/>
          <w:sz w:val="28"/>
          <w:szCs w:val="28"/>
          <w:lang w:val="en-US"/>
        </w:rPr>
        <w:t>New Rules</w:t>
      </w:r>
      <w:r w:rsidRPr="00ED2FDF">
        <w:rPr>
          <w:rFonts w:ascii="Times New Roman" w:hAnsi="Times New Roman" w:cs="Times New Roman"/>
          <w:sz w:val="28"/>
          <w:szCs w:val="28"/>
          <w:lang w:val="en-US"/>
        </w:rPr>
        <w:br/>
      </w:r>
    </w:p>
    <w:p w:rsidR="00ED2FDF" w:rsidRDefault="00ED2FDF" w:rsidP="00ED2FDF">
      <w:pPr>
        <w:spacing w:after="0" w:line="240" w:lineRule="auto"/>
        <w:rPr>
          <w:rFonts w:ascii="Times New Roman" w:hAnsi="Times New Roman" w:cs="Times New Roman"/>
          <w:sz w:val="28"/>
          <w:szCs w:val="28"/>
          <w:lang w:val="en-US"/>
        </w:rPr>
      </w:pPr>
      <w:r w:rsidRPr="00ED2FDF">
        <w:rPr>
          <w:rFonts w:ascii="Times New Roman" w:hAnsi="Times New Roman" w:cs="Times New Roman"/>
          <w:b/>
          <w:bCs/>
          <w:sz w:val="28"/>
          <w:szCs w:val="28"/>
          <w:lang w:val="en-US"/>
        </w:rPr>
        <w:t>Prayers</w:t>
      </w:r>
      <w:r w:rsidRPr="00ED2FDF">
        <w:rPr>
          <w:rFonts w:ascii="Times New Roman" w:hAnsi="Times New Roman" w:cs="Times New Roman"/>
          <w:sz w:val="28"/>
          <w:szCs w:val="28"/>
          <w:lang w:val="en-US"/>
        </w:rPr>
        <w:br/>
        <w:t>Before play begins the player should take the three new decks of Prayer cards, Retribution, Salvation and Invigoration. Each deck should be shuffled and then placed face-down within reach.</w:t>
      </w:r>
      <w:r w:rsidRPr="00ED2FDF">
        <w:rPr>
          <w:rFonts w:ascii="Times New Roman" w:hAnsi="Times New Roman" w:cs="Times New Roman"/>
          <w:sz w:val="28"/>
          <w:szCs w:val="28"/>
          <w:lang w:val="en-US"/>
        </w:rPr>
        <w:br/>
      </w:r>
      <w:r w:rsidRPr="00ED2FDF">
        <w:rPr>
          <w:rFonts w:ascii="Times New Roman" w:hAnsi="Times New Roman" w:cs="Times New Roman"/>
          <w:sz w:val="28"/>
          <w:szCs w:val="28"/>
          <w:lang w:val="en-US"/>
        </w:rPr>
        <w:br/>
        <w:t xml:space="preserve">Once per turn the Warrior Priest may pray to the Gods. The player should take </w:t>
      </w:r>
      <w:r>
        <w:rPr>
          <w:rFonts w:ascii="Times New Roman" w:hAnsi="Times New Roman" w:cs="Times New Roman"/>
          <w:sz w:val="28"/>
          <w:szCs w:val="28"/>
          <w:lang w:val="en-US"/>
        </w:rPr>
        <w:t>the top card from one of the</w:t>
      </w:r>
      <w:r w:rsidRPr="00ED2FDF">
        <w:rPr>
          <w:rFonts w:ascii="Times New Roman" w:hAnsi="Times New Roman" w:cs="Times New Roman"/>
          <w:sz w:val="28"/>
          <w:szCs w:val="28"/>
          <w:lang w:val="en-US"/>
        </w:rPr>
        <w:t xml:space="preserve"> prayer decks and place it face-down in front of them. They should then role one combat die. If a white shield is rolled the player may turn over and read the card. The effects of this card last until the beginning of the Warrior Priest's next turn, when it is discarded. If a white shield is not rolled the card should be immediately discarded without being read. The Warrior Priest may never draw from the same Prayer Deck on two consecutive turns.</w:t>
      </w:r>
      <w:r w:rsidRPr="00ED2FDF">
        <w:rPr>
          <w:rFonts w:ascii="Times New Roman" w:hAnsi="Times New Roman" w:cs="Times New Roman"/>
          <w:sz w:val="28"/>
          <w:szCs w:val="28"/>
          <w:lang w:val="en-US"/>
        </w:rPr>
        <w:br/>
      </w:r>
      <w:r w:rsidRPr="00ED2FDF">
        <w:rPr>
          <w:rFonts w:ascii="Times New Roman" w:hAnsi="Times New Roman" w:cs="Times New Roman"/>
          <w:sz w:val="28"/>
          <w:szCs w:val="28"/>
          <w:lang w:val="en-US"/>
        </w:rPr>
        <w:br/>
      </w:r>
      <w:r w:rsidRPr="00ED2FDF">
        <w:rPr>
          <w:rFonts w:ascii="Times New Roman" w:hAnsi="Times New Roman" w:cs="Times New Roman"/>
          <w:b/>
          <w:bCs/>
          <w:sz w:val="28"/>
          <w:szCs w:val="28"/>
          <w:lang w:val="en-US"/>
        </w:rPr>
        <w:t>Blessed Heroes</w:t>
      </w:r>
      <w:r w:rsidRPr="00ED2FDF">
        <w:rPr>
          <w:rFonts w:ascii="Times New Roman" w:hAnsi="Times New Roman" w:cs="Times New Roman"/>
          <w:sz w:val="28"/>
          <w:szCs w:val="28"/>
          <w:lang w:val="en-US"/>
        </w:rPr>
        <w:br/>
        <w:t>Some of the Prayer cards refer to 'Blessed Heroes'. When one of these cards is read all Heroes may roll one combat die. Any Hero that rolls a white shield is blessed by the Warrior Priest's prayer and the effects of the Prayer card also apply to them. The effects of these cards always apply to the Warrior Priest and the player does not need to roll again.</w:t>
      </w:r>
      <w:r w:rsidRPr="00ED2FDF">
        <w:rPr>
          <w:rFonts w:ascii="Times New Roman" w:hAnsi="Times New Roman" w:cs="Times New Roman"/>
          <w:sz w:val="28"/>
          <w:szCs w:val="28"/>
          <w:lang w:val="en-US"/>
        </w:rPr>
        <w:br/>
      </w:r>
      <w:r w:rsidRPr="00ED2FDF">
        <w:rPr>
          <w:rFonts w:ascii="Times New Roman" w:hAnsi="Times New Roman" w:cs="Times New Roman"/>
          <w:sz w:val="28"/>
          <w:szCs w:val="28"/>
          <w:lang w:val="en-US"/>
        </w:rPr>
        <w:br/>
      </w:r>
      <w:r w:rsidRPr="00ED2FDF">
        <w:rPr>
          <w:rFonts w:ascii="Times New Roman" w:hAnsi="Times New Roman" w:cs="Times New Roman"/>
          <w:b/>
          <w:bCs/>
          <w:sz w:val="28"/>
          <w:szCs w:val="28"/>
          <w:lang w:val="en-US"/>
        </w:rPr>
        <w:t>Men-at-Arms</w:t>
      </w:r>
      <w:r w:rsidRPr="00ED2FDF">
        <w:rPr>
          <w:rFonts w:ascii="Times New Roman" w:hAnsi="Times New Roman" w:cs="Times New Roman"/>
          <w:sz w:val="28"/>
          <w:szCs w:val="28"/>
          <w:lang w:val="en-US"/>
        </w:rPr>
        <w:br/>
        <w:t>The Warrior Priest commands such respect that he will have no problem finding a band of followers to aid him in his great feats of heroism. </w:t>
      </w:r>
      <w:r w:rsidRPr="00ED2FDF">
        <w:rPr>
          <w:rFonts w:ascii="Times New Roman" w:hAnsi="Times New Roman" w:cs="Times New Roman"/>
          <w:sz w:val="28"/>
          <w:szCs w:val="28"/>
          <w:lang w:val="en-US"/>
        </w:rPr>
        <w:br/>
        <w:t>Men that believe in the Warrior Priests faith can be found in towns and cities all around the country and are willing to follow a Warrior Priest and fight for him to the death.</w:t>
      </w:r>
      <w:r w:rsidRPr="00ED2FDF">
        <w:rPr>
          <w:rFonts w:ascii="Times New Roman" w:hAnsi="Times New Roman" w:cs="Times New Roman"/>
          <w:sz w:val="28"/>
          <w:szCs w:val="28"/>
          <w:lang w:val="en-US"/>
        </w:rPr>
        <w:br/>
      </w:r>
      <w:r w:rsidRPr="00ED2FDF">
        <w:rPr>
          <w:rFonts w:ascii="Times New Roman" w:hAnsi="Times New Roman" w:cs="Times New Roman"/>
          <w:sz w:val="28"/>
          <w:szCs w:val="28"/>
          <w:lang w:val="en-US"/>
        </w:rPr>
        <w:br/>
        <w:t>For this quest pack only the Warrior Priest may be accompanied by two such men on each of his adventures. At the beginning of each quest the player should draw two random Men-at-Arms cards. These will be his companions on this quest. They have two Body points and may roll as ‘Blessed Heroes’ whenever a Prayer card is read that affects ‘Blessed Heroes’. </w:t>
      </w:r>
    </w:p>
    <w:p w:rsidR="00ED2FDF" w:rsidRDefault="00ED2FDF" w:rsidP="00ED2FDF">
      <w:pPr>
        <w:spacing w:after="0" w:line="240" w:lineRule="auto"/>
        <w:rPr>
          <w:rFonts w:ascii="Times New Roman" w:hAnsi="Times New Roman" w:cs="Times New Roman"/>
          <w:sz w:val="28"/>
          <w:szCs w:val="28"/>
          <w:lang w:val="en-US"/>
        </w:rPr>
      </w:pPr>
    </w:p>
    <w:p w:rsidR="00ED2FDF" w:rsidRDefault="00ED2FDF" w:rsidP="00ED2FDF">
      <w:pPr>
        <w:spacing w:after="0" w:line="240" w:lineRule="auto"/>
        <w:rPr>
          <w:rFonts w:ascii="Times New Roman" w:hAnsi="Times New Roman" w:cs="Times New Roman"/>
          <w:sz w:val="28"/>
          <w:szCs w:val="28"/>
          <w:lang w:val="en-US"/>
        </w:rPr>
      </w:pPr>
    </w:p>
    <w:p w:rsidR="00ED2FDF" w:rsidRPr="00ED2FDF" w:rsidRDefault="00ED2FDF" w:rsidP="00ED2FDF">
      <w:pPr>
        <w:spacing w:after="0" w:line="240" w:lineRule="auto"/>
        <w:rPr>
          <w:rFonts w:ascii="Times New Roman" w:hAnsi="Times New Roman" w:cs="Times New Roman"/>
          <w:sz w:val="28"/>
          <w:szCs w:val="28"/>
          <w:lang w:val="en-US"/>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DED5C6"/>
        <w:tblCellMar>
          <w:left w:w="0" w:type="dxa"/>
          <w:right w:w="0" w:type="dxa"/>
        </w:tblCellMar>
        <w:tblLook w:val="04A0"/>
      </w:tblPr>
      <w:tblGrid>
        <w:gridCol w:w="10496"/>
      </w:tblGrid>
      <w:tr w:rsidR="006A6F14" w:rsidRPr="006A6F14" w:rsidTr="006A6F14">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rPr>
            </w:pPr>
            <w:proofErr w:type="spellStart"/>
            <w:r w:rsidRPr="006A6F14">
              <w:rPr>
                <w:rFonts w:ascii="Times New Roman" w:hAnsi="Times New Roman" w:cs="Times New Roman"/>
                <w:b/>
                <w:bCs/>
                <w:i/>
                <w:iCs/>
                <w:sz w:val="28"/>
                <w:szCs w:val="28"/>
              </w:rPr>
              <w:lastRenderedPageBreak/>
              <w:t>Retribution</w:t>
            </w:r>
            <w:proofErr w:type="spellEnd"/>
          </w:p>
        </w:tc>
      </w:tr>
    </w:tbl>
    <w:p w:rsidR="006A6F14" w:rsidRPr="006A6F14" w:rsidRDefault="006A6F14" w:rsidP="006A6F14">
      <w:pPr>
        <w:spacing w:after="0" w:line="240" w:lineRule="auto"/>
        <w:rPr>
          <w:rFonts w:ascii="Times New Roman" w:hAnsi="Times New Roman" w:cs="Times New Roman"/>
          <w:vanish/>
          <w:sz w:val="28"/>
          <w:szCs w:val="28"/>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DED5C6"/>
        <w:tblCellMar>
          <w:left w:w="0" w:type="dxa"/>
          <w:right w:w="0" w:type="dxa"/>
        </w:tblCellMar>
        <w:tblLook w:val="04A0"/>
      </w:tblPr>
      <w:tblGrid>
        <w:gridCol w:w="1776"/>
        <w:gridCol w:w="3014"/>
        <w:gridCol w:w="2233"/>
        <w:gridCol w:w="3473"/>
      </w:tblGrid>
      <w:tr w:rsidR="006A6F14" w:rsidRPr="006A6F14" w:rsidTr="006A6F14">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 xml:space="preserve">Fortune </w:t>
            </w:r>
            <w:r w:rsidR="00321E92" w:rsidRPr="006A6F14">
              <w:rPr>
                <w:rFonts w:ascii="Times New Roman" w:hAnsi="Times New Roman" w:cs="Times New Roman"/>
                <w:b/>
                <w:bCs/>
                <w:sz w:val="28"/>
                <w:szCs w:val="28"/>
                <w:lang w:val="en-US"/>
              </w:rPr>
              <w:t>Favors</w:t>
            </w:r>
            <w:r w:rsidRPr="006A6F14">
              <w:rPr>
                <w:rFonts w:ascii="Times New Roman" w:hAnsi="Times New Roman" w:cs="Times New Roman"/>
                <w:b/>
                <w:bCs/>
                <w:sz w:val="28"/>
                <w:szCs w:val="28"/>
                <w:lang w:val="en-US"/>
              </w:rPr>
              <w:t xml:space="preserve"> the Brave</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The next Hero to attack may re-roll any or all of their combat dice once.</w:t>
            </w:r>
          </w:p>
        </w:tc>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Righteous Fury</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One Hero is chosen as the Champion of Faith and may attack twice during this round. Every Hero should roll 1d6 and the highest score is the Champion.</w:t>
            </w:r>
          </w:p>
        </w:tc>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Affliction of Chaos</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The Warrior Priest and all other Blessed Heroes may roll one extra combat die when they attack.</w:t>
            </w:r>
          </w:p>
        </w:tc>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rPr>
            </w:pPr>
            <w:r w:rsidRPr="006A6F14">
              <w:rPr>
                <w:rFonts w:ascii="Times New Roman" w:hAnsi="Times New Roman" w:cs="Times New Roman"/>
                <w:b/>
                <w:bCs/>
                <w:sz w:val="28"/>
                <w:szCs w:val="28"/>
                <w:lang w:val="en-US"/>
              </w:rPr>
              <w:t>Divine Retribution</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 xml:space="preserve">All monsters in the same room, corridor or direct line of sight of the Warrior Priest are immediately attacked with two combat dice. </w:t>
            </w:r>
            <w:proofErr w:type="spellStart"/>
            <w:r w:rsidRPr="006A6F14">
              <w:rPr>
                <w:rFonts w:ascii="Times New Roman" w:hAnsi="Times New Roman" w:cs="Times New Roman"/>
                <w:i/>
                <w:iCs/>
                <w:sz w:val="28"/>
                <w:szCs w:val="28"/>
              </w:rPr>
              <w:t>They</w:t>
            </w:r>
            <w:proofErr w:type="spellEnd"/>
            <w:r w:rsidRPr="006A6F14">
              <w:rPr>
                <w:rFonts w:ascii="Times New Roman" w:hAnsi="Times New Roman" w:cs="Times New Roman"/>
                <w:i/>
                <w:iCs/>
                <w:sz w:val="28"/>
                <w:szCs w:val="28"/>
              </w:rPr>
              <w:t xml:space="preserve"> </w:t>
            </w:r>
            <w:proofErr w:type="spellStart"/>
            <w:r w:rsidRPr="006A6F14">
              <w:rPr>
                <w:rFonts w:ascii="Times New Roman" w:hAnsi="Times New Roman" w:cs="Times New Roman"/>
                <w:i/>
                <w:iCs/>
                <w:sz w:val="28"/>
                <w:szCs w:val="28"/>
              </w:rPr>
              <w:t>may</w:t>
            </w:r>
            <w:proofErr w:type="spellEnd"/>
            <w:r w:rsidRPr="006A6F14">
              <w:rPr>
                <w:rFonts w:ascii="Times New Roman" w:hAnsi="Times New Roman" w:cs="Times New Roman"/>
                <w:i/>
                <w:iCs/>
                <w:sz w:val="28"/>
                <w:szCs w:val="28"/>
              </w:rPr>
              <w:t xml:space="preserve"> </w:t>
            </w:r>
            <w:proofErr w:type="spellStart"/>
            <w:r w:rsidRPr="006A6F14">
              <w:rPr>
                <w:rFonts w:ascii="Times New Roman" w:hAnsi="Times New Roman" w:cs="Times New Roman"/>
                <w:i/>
                <w:iCs/>
                <w:sz w:val="28"/>
                <w:szCs w:val="28"/>
              </w:rPr>
              <w:t>defend</w:t>
            </w:r>
            <w:proofErr w:type="spellEnd"/>
            <w:r w:rsidRPr="006A6F14">
              <w:rPr>
                <w:rFonts w:ascii="Times New Roman" w:hAnsi="Times New Roman" w:cs="Times New Roman"/>
                <w:i/>
                <w:iCs/>
                <w:sz w:val="28"/>
                <w:szCs w:val="28"/>
              </w:rPr>
              <w:t xml:space="preserve"> </w:t>
            </w:r>
            <w:proofErr w:type="spellStart"/>
            <w:r w:rsidRPr="006A6F14">
              <w:rPr>
                <w:rFonts w:ascii="Times New Roman" w:hAnsi="Times New Roman" w:cs="Times New Roman"/>
                <w:i/>
                <w:iCs/>
                <w:sz w:val="28"/>
                <w:szCs w:val="28"/>
              </w:rPr>
              <w:t>against</w:t>
            </w:r>
            <w:proofErr w:type="spellEnd"/>
            <w:r w:rsidRPr="006A6F14">
              <w:rPr>
                <w:rFonts w:ascii="Times New Roman" w:hAnsi="Times New Roman" w:cs="Times New Roman"/>
                <w:i/>
                <w:iCs/>
                <w:sz w:val="28"/>
                <w:szCs w:val="28"/>
              </w:rPr>
              <w:t xml:space="preserve"> this attack as normal.</w:t>
            </w:r>
          </w:p>
        </w:tc>
      </w:tr>
    </w:tbl>
    <w:p w:rsidR="006A6F14" w:rsidRPr="006A6F14" w:rsidRDefault="006A6F14" w:rsidP="006A6F14">
      <w:pPr>
        <w:spacing w:after="0" w:line="240" w:lineRule="auto"/>
        <w:rPr>
          <w:rFonts w:ascii="Times New Roman" w:hAnsi="Times New Roman" w:cs="Times New Roman"/>
          <w:sz w:val="28"/>
          <w:szCs w:val="28"/>
        </w:rPr>
      </w:pPr>
      <w:r w:rsidRPr="006A6F14">
        <w:rPr>
          <w:rFonts w:ascii="Times New Roman" w:hAnsi="Times New Roman" w:cs="Times New Roman"/>
          <w:sz w:val="28"/>
          <w:szCs w:val="28"/>
        </w:rPr>
        <w:br/>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DED5C6"/>
        <w:tblCellMar>
          <w:left w:w="0" w:type="dxa"/>
          <w:right w:w="0" w:type="dxa"/>
        </w:tblCellMar>
        <w:tblLook w:val="04A0"/>
      </w:tblPr>
      <w:tblGrid>
        <w:gridCol w:w="10496"/>
      </w:tblGrid>
      <w:tr w:rsidR="006A6F14" w:rsidRPr="006A6F14" w:rsidTr="006A6F14">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rPr>
            </w:pPr>
            <w:proofErr w:type="spellStart"/>
            <w:r w:rsidRPr="006A6F14">
              <w:rPr>
                <w:rFonts w:ascii="Times New Roman" w:hAnsi="Times New Roman" w:cs="Times New Roman"/>
                <w:b/>
                <w:bCs/>
                <w:i/>
                <w:iCs/>
                <w:sz w:val="28"/>
                <w:szCs w:val="28"/>
              </w:rPr>
              <w:t>Salvation</w:t>
            </w:r>
            <w:proofErr w:type="spellEnd"/>
          </w:p>
        </w:tc>
      </w:tr>
    </w:tbl>
    <w:p w:rsidR="006A6F14" w:rsidRPr="006A6F14" w:rsidRDefault="006A6F14" w:rsidP="006A6F14">
      <w:pPr>
        <w:spacing w:after="0" w:line="240" w:lineRule="auto"/>
        <w:rPr>
          <w:rFonts w:ascii="Times New Roman" w:hAnsi="Times New Roman" w:cs="Times New Roman"/>
          <w:vanish/>
          <w:sz w:val="28"/>
          <w:szCs w:val="28"/>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DED5C6"/>
        <w:tblCellMar>
          <w:left w:w="0" w:type="dxa"/>
          <w:right w:w="0" w:type="dxa"/>
        </w:tblCellMar>
        <w:tblLook w:val="04A0"/>
      </w:tblPr>
      <w:tblGrid>
        <w:gridCol w:w="1944"/>
        <w:gridCol w:w="2097"/>
        <w:gridCol w:w="3180"/>
        <w:gridCol w:w="3275"/>
      </w:tblGrid>
      <w:tr w:rsidR="006A6F14" w:rsidRPr="006A6F14" w:rsidTr="006A6F14">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Hallowed Protection</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The Warrior Priest may roll two extra combat dice when defending.</w:t>
            </w:r>
          </w:p>
        </w:tc>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Shield of Faith</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The Warrior Priest and all other Blessed Heroes may roll one extra combat die the next time they defend.</w:t>
            </w:r>
          </w:p>
        </w:tc>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Debilitation of Chaos</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All monsters in the same room, corridor or direct line of sight of the Warrior Priest when they attack this round must roll one fewer combat die in than normal.</w:t>
            </w:r>
          </w:p>
        </w:tc>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Divine Salvation</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 xml:space="preserve">A </w:t>
            </w:r>
            <w:r w:rsidR="00321E92" w:rsidRPr="006A6F14">
              <w:rPr>
                <w:rFonts w:ascii="Times New Roman" w:hAnsi="Times New Roman" w:cs="Times New Roman"/>
                <w:i/>
                <w:iCs/>
                <w:sz w:val="28"/>
                <w:szCs w:val="28"/>
                <w:lang w:val="en-US"/>
              </w:rPr>
              <w:t>resplendent</w:t>
            </w:r>
            <w:r w:rsidRPr="006A6F14">
              <w:rPr>
                <w:rFonts w:ascii="Times New Roman" w:hAnsi="Times New Roman" w:cs="Times New Roman"/>
                <w:i/>
                <w:iCs/>
                <w:sz w:val="28"/>
                <w:szCs w:val="28"/>
                <w:lang w:val="en-US"/>
              </w:rPr>
              <w:t xml:space="preserve"> Holy light shrouds the Warrior Priest. All monsters in the same room, corridor or in line of sight of the Warrior Priest may not move or attack during this round.</w:t>
            </w:r>
          </w:p>
        </w:tc>
      </w:tr>
    </w:tbl>
    <w:p w:rsidR="00ED2FDF" w:rsidRDefault="00ED2FDF" w:rsidP="00591C3D">
      <w:pPr>
        <w:spacing w:after="0" w:line="240" w:lineRule="auto"/>
        <w:rPr>
          <w:rFonts w:ascii="Times New Roman" w:hAnsi="Times New Roman" w:cs="Times New Roman"/>
          <w:sz w:val="28"/>
          <w:szCs w:val="28"/>
          <w:lang w:val="en-US"/>
        </w:rPr>
      </w:pPr>
    </w:p>
    <w:p w:rsidR="006A6F14" w:rsidRDefault="006A6F14" w:rsidP="00591C3D">
      <w:pPr>
        <w:spacing w:after="0" w:line="240" w:lineRule="auto"/>
        <w:rPr>
          <w:rFonts w:ascii="Times New Roman" w:hAnsi="Times New Roman" w:cs="Times New Roman"/>
          <w:sz w:val="28"/>
          <w:szCs w:val="28"/>
          <w:lang w:val="en-US"/>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DED5C6"/>
        <w:tblCellMar>
          <w:left w:w="0" w:type="dxa"/>
          <w:right w:w="0" w:type="dxa"/>
        </w:tblCellMar>
        <w:tblLook w:val="04A0"/>
      </w:tblPr>
      <w:tblGrid>
        <w:gridCol w:w="10496"/>
      </w:tblGrid>
      <w:tr w:rsidR="006A6F14" w:rsidRPr="006A6F14" w:rsidTr="006A6F14">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rPr>
            </w:pPr>
            <w:proofErr w:type="spellStart"/>
            <w:r w:rsidRPr="006A6F14">
              <w:rPr>
                <w:rFonts w:ascii="Times New Roman" w:hAnsi="Times New Roman" w:cs="Times New Roman"/>
                <w:b/>
                <w:bCs/>
                <w:i/>
                <w:iCs/>
                <w:sz w:val="28"/>
                <w:szCs w:val="28"/>
              </w:rPr>
              <w:t>Invigoration</w:t>
            </w:r>
            <w:proofErr w:type="spellEnd"/>
          </w:p>
        </w:tc>
      </w:tr>
    </w:tbl>
    <w:p w:rsidR="006A6F14" w:rsidRPr="006A6F14" w:rsidRDefault="006A6F14" w:rsidP="006A6F14">
      <w:pPr>
        <w:spacing w:after="0" w:line="240" w:lineRule="auto"/>
        <w:rPr>
          <w:rFonts w:ascii="Times New Roman" w:hAnsi="Times New Roman" w:cs="Times New Roman"/>
          <w:vanish/>
          <w:sz w:val="28"/>
          <w:szCs w:val="28"/>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DED5C6"/>
        <w:tblCellMar>
          <w:left w:w="0" w:type="dxa"/>
          <w:right w:w="0" w:type="dxa"/>
        </w:tblCellMar>
        <w:tblLook w:val="04A0"/>
      </w:tblPr>
      <w:tblGrid>
        <w:gridCol w:w="1636"/>
        <w:gridCol w:w="2574"/>
        <w:gridCol w:w="2691"/>
        <w:gridCol w:w="3595"/>
      </w:tblGrid>
      <w:tr w:rsidR="006A6F14" w:rsidRPr="006A6F14" w:rsidTr="006A6F14">
        <w:trPr>
          <w:tblCellSpacing w:w="0" w:type="dxa"/>
        </w:trPr>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Lesser Healing</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The Warrior Priest regains one lost Body point.</w:t>
            </w:r>
          </w:p>
        </w:tc>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Indomitable Spirit</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The Warrior Priest and all other Blessed Heroes regain one lost Mind point.</w:t>
            </w:r>
          </w:p>
        </w:tc>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Rejuvenation of the Masses</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The Warrior Priest and all other Blessed Heroes regain two lost Body point.</w:t>
            </w:r>
          </w:p>
        </w:tc>
        <w:tc>
          <w:tcPr>
            <w:tcW w:w="0" w:type="auto"/>
            <w:tcBorders>
              <w:top w:val="outset" w:sz="6" w:space="0" w:color="666666"/>
              <w:left w:val="outset" w:sz="6" w:space="0" w:color="666666"/>
              <w:bottom w:val="outset" w:sz="6" w:space="0" w:color="666666"/>
              <w:right w:val="outset" w:sz="6" w:space="0" w:color="666666"/>
            </w:tcBorders>
            <w:shd w:val="clear" w:color="auto" w:fill="FFCBA4"/>
            <w:hideMark/>
          </w:tcPr>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b/>
                <w:bCs/>
                <w:sz w:val="28"/>
                <w:szCs w:val="28"/>
                <w:lang w:val="en-US"/>
              </w:rPr>
              <w:t>Divine Invigoration</w:t>
            </w:r>
            <w:r w:rsidRPr="006A6F14">
              <w:rPr>
                <w:rFonts w:ascii="Times New Roman" w:hAnsi="Times New Roman" w:cs="Times New Roman"/>
                <w:sz w:val="28"/>
                <w:szCs w:val="28"/>
                <w:lang w:val="en-US"/>
              </w:rPr>
              <w:br/>
            </w:r>
            <w:r w:rsidRPr="006A6F14">
              <w:rPr>
                <w:rFonts w:ascii="Times New Roman" w:hAnsi="Times New Roman" w:cs="Times New Roman"/>
                <w:i/>
                <w:iCs/>
                <w:sz w:val="28"/>
                <w:szCs w:val="28"/>
                <w:lang w:val="en-US"/>
              </w:rPr>
              <w:t>The Warrior Priest is temporarily blessed with a healing touch and may restore up to 4 lost Body points to any Hero including himself.</w:t>
            </w:r>
          </w:p>
        </w:tc>
      </w:tr>
    </w:tbl>
    <w:p w:rsidR="006A6F14" w:rsidRDefault="006A6F14" w:rsidP="00591C3D">
      <w:pPr>
        <w:spacing w:after="0" w:line="240" w:lineRule="auto"/>
        <w:rPr>
          <w:rFonts w:ascii="Times New Roman" w:hAnsi="Times New Roman" w:cs="Times New Roman"/>
          <w:sz w:val="28"/>
          <w:szCs w:val="28"/>
          <w:lang w:val="en-US"/>
        </w:rPr>
      </w:pPr>
    </w:p>
    <w:p w:rsidR="006A6F14" w:rsidRDefault="006A6F14" w:rsidP="00591C3D">
      <w:pPr>
        <w:spacing w:after="0" w:line="240" w:lineRule="auto"/>
        <w:rPr>
          <w:rFonts w:ascii="Times New Roman" w:hAnsi="Times New Roman" w:cs="Times New Roman"/>
          <w:sz w:val="28"/>
          <w:szCs w:val="28"/>
          <w:lang w:val="en-US"/>
        </w:rPr>
      </w:pPr>
    </w:p>
    <w:p w:rsidR="006A6F14" w:rsidRDefault="006A6F14">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4A55DC"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lastRenderedPageBreak/>
        <w:t>Poisoned Spring</w:t>
      </w:r>
    </w:p>
    <w:p w:rsid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br/>
        <w:t xml:space="preserve">“The Townsfolk were quick to gather when you begun to preach in the market square. “We’re cursed” they called out….. They explained that their Priest, one of your own order, had protected them from the </w:t>
      </w:r>
      <w:proofErr w:type="spellStart"/>
      <w:r w:rsidRPr="006A6F14">
        <w:rPr>
          <w:rFonts w:ascii="Times New Roman" w:hAnsi="Times New Roman" w:cs="Times New Roman"/>
          <w:sz w:val="28"/>
          <w:szCs w:val="28"/>
          <w:lang w:val="en-US"/>
        </w:rPr>
        <w:t>Orc</w:t>
      </w:r>
      <w:proofErr w:type="spellEnd"/>
      <w:r w:rsidRPr="006A6F14">
        <w:rPr>
          <w:rFonts w:ascii="Times New Roman" w:hAnsi="Times New Roman" w:cs="Times New Roman"/>
          <w:sz w:val="28"/>
          <w:szCs w:val="28"/>
          <w:lang w:val="en-US"/>
        </w:rPr>
        <w:t xml:space="preserve"> tribes of the nearby mountains for many seasons. This year the crops had failed, the Priest vanished and the water source that runs from the mountain had been poisoned. Those who were able to, had already left . Those that remain now implore you for your help."</w:t>
      </w:r>
    </w:p>
    <w:p w:rsidR="004A55DC" w:rsidRPr="006A6F14" w:rsidRDefault="004A55DC" w:rsidP="006A6F14">
      <w:pPr>
        <w:spacing w:after="0" w:line="240" w:lineRule="auto"/>
        <w:rPr>
          <w:rFonts w:ascii="Times New Roman" w:hAnsi="Times New Roman" w:cs="Times New Roman"/>
          <w:sz w:val="28"/>
          <w:szCs w:val="28"/>
          <w:lang w:val="en-US"/>
        </w:rPr>
      </w:pPr>
    </w:p>
    <w:p w:rsidR="004A55DC" w:rsidRDefault="006A6F14" w:rsidP="004A55DC">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br/>
      </w:r>
      <w:r w:rsidRPr="004B66B3">
        <w:rPr>
          <w:rFonts w:ascii="Times New Roman" w:hAnsi="Times New Roman" w:cs="Times New Roman"/>
          <w:b/>
          <w:sz w:val="28"/>
          <w:szCs w:val="28"/>
          <w:lang w:val="en-US"/>
        </w:rPr>
        <w:t>The River</w:t>
      </w:r>
      <w:r w:rsidRPr="006A6F14">
        <w:rPr>
          <w:rFonts w:ascii="Times New Roman" w:hAnsi="Times New Roman" w:cs="Times New Roman"/>
          <w:sz w:val="28"/>
          <w:szCs w:val="28"/>
          <w:lang w:val="en-US"/>
        </w:rPr>
        <w:t> </w:t>
      </w:r>
      <w:r w:rsidRPr="006A6F14">
        <w:rPr>
          <w:rFonts w:ascii="Times New Roman" w:hAnsi="Times New Roman" w:cs="Times New Roman"/>
          <w:sz w:val="28"/>
          <w:szCs w:val="28"/>
          <w:lang w:val="en-US"/>
        </w:rPr>
        <w:br/>
        <w:t>Each square of the underground stream counts as 2 squares for movement purposes. The river is not Icy and the Warrior Priest and his companions do not suffer damage when moving t</w:t>
      </w:r>
      <w:r w:rsidR="004A55DC">
        <w:rPr>
          <w:rFonts w:ascii="Times New Roman" w:hAnsi="Times New Roman" w:cs="Times New Roman"/>
          <w:sz w:val="28"/>
          <w:szCs w:val="28"/>
          <w:lang w:val="en-US"/>
        </w:rPr>
        <w:t>hrough the river. Monsters do</w:t>
      </w:r>
      <w:r w:rsidRPr="006A6F14">
        <w:rPr>
          <w:rFonts w:ascii="Times New Roman" w:hAnsi="Times New Roman" w:cs="Times New Roman"/>
          <w:sz w:val="28"/>
          <w:szCs w:val="28"/>
          <w:lang w:val="en-US"/>
        </w:rPr>
        <w:t xml:space="preserve"> not suffer movement penalties from the river.</w:t>
      </w:r>
      <w:r w:rsidRPr="006A6F14">
        <w:rPr>
          <w:rFonts w:ascii="Times New Roman" w:hAnsi="Times New Roman" w:cs="Times New Roman"/>
          <w:sz w:val="28"/>
          <w:szCs w:val="28"/>
          <w:lang w:val="en-US"/>
        </w:rPr>
        <w:br/>
      </w:r>
      <w:r w:rsidRPr="006A6F14">
        <w:rPr>
          <w:rFonts w:ascii="Times New Roman" w:hAnsi="Times New Roman" w:cs="Times New Roman"/>
          <w:sz w:val="28"/>
          <w:szCs w:val="28"/>
          <w:lang w:val="en-US"/>
        </w:rPr>
        <w:br/>
      </w:r>
    </w:p>
    <w:p w:rsidR="004A55DC" w:rsidRDefault="004A55DC" w:rsidP="004A55DC">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006A6F14" w:rsidRPr="006A6F14">
        <w:rPr>
          <w:rFonts w:ascii="Times New Roman" w:hAnsi="Times New Roman" w:cs="Times New Roman"/>
          <w:sz w:val="28"/>
          <w:szCs w:val="28"/>
          <w:lang w:val="en-US"/>
        </w:rPr>
        <w:t>This Treasure chest contains 75 gold.</w:t>
      </w:r>
    </w:p>
    <w:p w:rsidR="004A55DC" w:rsidRDefault="004A55DC" w:rsidP="004A55DC">
      <w:pPr>
        <w:spacing w:after="0" w:line="240" w:lineRule="auto"/>
        <w:rPr>
          <w:rFonts w:ascii="Times New Roman" w:hAnsi="Times New Roman" w:cs="Times New Roman"/>
          <w:sz w:val="28"/>
          <w:szCs w:val="28"/>
          <w:lang w:val="en-US"/>
        </w:rPr>
      </w:pPr>
    </w:p>
    <w:p w:rsidR="006A6F14" w:rsidRDefault="004A55DC" w:rsidP="004A55DC">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6A6F14" w:rsidRPr="004A55DC">
        <w:rPr>
          <w:rFonts w:ascii="Times New Roman" w:hAnsi="Times New Roman" w:cs="Times New Roman"/>
          <w:sz w:val="28"/>
          <w:szCs w:val="28"/>
          <w:lang w:val="en-US"/>
        </w:rPr>
        <w:t>This Treasure chest contains a Potion of Healing that will restore up to two lost Body points.</w:t>
      </w:r>
    </w:p>
    <w:p w:rsidR="004A55DC" w:rsidRDefault="004A55DC" w:rsidP="004A55DC">
      <w:pPr>
        <w:spacing w:after="0" w:line="240" w:lineRule="auto"/>
        <w:rPr>
          <w:rFonts w:ascii="Times New Roman" w:hAnsi="Times New Roman" w:cs="Times New Roman"/>
          <w:sz w:val="28"/>
          <w:szCs w:val="28"/>
          <w:lang w:val="en-US"/>
        </w:rPr>
      </w:pPr>
    </w:p>
    <w:p w:rsidR="004A55DC" w:rsidRPr="004A55DC" w:rsidRDefault="004A55DC" w:rsidP="004A55DC">
      <w:pPr>
        <w:spacing w:after="0" w:line="240" w:lineRule="auto"/>
        <w:rPr>
          <w:rFonts w:ascii="Times New Roman" w:hAnsi="Times New Roman" w:cs="Times New Roman"/>
          <w:sz w:val="28"/>
          <w:szCs w:val="28"/>
          <w:lang w:val="en-US"/>
        </w:rPr>
      </w:pPr>
    </w:p>
    <w:p w:rsidR="004A55DC"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t>THE CURSED PRIEST</w:t>
      </w:r>
    </w:p>
    <w:p w:rsidR="004A55DC"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t>Use the Chaos Sorcerer to represent the Cursed Priest. He knows the Chaos spell Command and may cast it once per turn. He may never control more than one Hero or Man-at-Arms at one time. He rolls the following dice:</w:t>
      </w:r>
    </w:p>
    <w:p w:rsidR="004A55DC" w:rsidRDefault="004A55DC" w:rsidP="006A6F14">
      <w:pPr>
        <w:spacing w:after="0" w:line="240" w:lineRule="auto"/>
        <w:rPr>
          <w:rFonts w:ascii="Times New Roman" w:hAnsi="Times New Roman" w:cs="Times New Roman"/>
          <w:sz w:val="28"/>
          <w:szCs w:val="28"/>
          <w:lang w:val="en-US"/>
        </w:rPr>
      </w:pPr>
    </w:p>
    <w:p w:rsidR="004A55DC" w:rsidRDefault="004A55DC" w:rsidP="006A6F14">
      <w:pPr>
        <w:spacing w:after="0" w:line="240" w:lineRule="auto"/>
        <w:rPr>
          <w:rFonts w:ascii="Times New Roman" w:hAnsi="Times New Roman" w:cs="Times New Roman"/>
          <w:sz w:val="28"/>
          <w:szCs w:val="28"/>
          <w:lang w:val="en-US"/>
        </w:rPr>
      </w:pPr>
    </w:p>
    <w:p w:rsidR="004A55DC" w:rsidRDefault="004A55DC" w:rsidP="006A6F14">
      <w:pPr>
        <w:spacing w:after="0" w:line="240" w:lineRule="auto"/>
        <w:rPr>
          <w:rFonts w:ascii="Times New Roman" w:hAnsi="Times New Roman" w:cs="Times New Roman"/>
          <w:sz w:val="28"/>
          <w:szCs w:val="28"/>
          <w:lang w:val="en-US"/>
        </w:rPr>
      </w:pPr>
    </w:p>
    <w:p w:rsid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br/>
        <w:t>Atta</w:t>
      </w:r>
      <w:r w:rsidR="004A55DC">
        <w:rPr>
          <w:rFonts w:ascii="Times New Roman" w:hAnsi="Times New Roman" w:cs="Times New Roman"/>
          <w:sz w:val="28"/>
          <w:szCs w:val="28"/>
          <w:lang w:val="en-US"/>
        </w:rPr>
        <w:t xml:space="preserve">ck: 3  Defend: 4  Move: 7  Mind: 4  </w:t>
      </w:r>
      <w:r w:rsidRPr="006A6F14">
        <w:rPr>
          <w:rFonts w:ascii="Times New Roman" w:hAnsi="Times New Roman" w:cs="Times New Roman"/>
          <w:sz w:val="28"/>
          <w:szCs w:val="28"/>
          <w:lang w:val="en-US"/>
        </w:rPr>
        <w:t>Body: 4</w:t>
      </w:r>
    </w:p>
    <w:p w:rsidR="004A55DC" w:rsidRDefault="004A55DC" w:rsidP="006A6F14">
      <w:pPr>
        <w:spacing w:after="0" w:line="240" w:lineRule="auto"/>
        <w:rPr>
          <w:rFonts w:ascii="Times New Roman" w:hAnsi="Times New Roman" w:cs="Times New Roman"/>
          <w:sz w:val="28"/>
          <w:szCs w:val="28"/>
          <w:lang w:val="en-US"/>
        </w:rPr>
      </w:pPr>
    </w:p>
    <w:p w:rsidR="004A55DC" w:rsidRPr="006A6F14" w:rsidRDefault="004A55DC" w:rsidP="006A6F14">
      <w:pPr>
        <w:spacing w:after="0" w:line="240" w:lineRule="auto"/>
        <w:rPr>
          <w:rFonts w:ascii="Times New Roman" w:hAnsi="Times New Roman" w:cs="Times New Roman"/>
          <w:sz w:val="28"/>
          <w:szCs w:val="28"/>
          <w:lang w:val="en-US"/>
        </w:rPr>
      </w:pPr>
    </w:p>
    <w:p w:rsidR="006A6F14" w:rsidRDefault="006A6F14" w:rsidP="006A6F14">
      <w:pPr>
        <w:spacing w:after="0" w:line="240" w:lineRule="auto"/>
        <w:rPr>
          <w:rFonts w:ascii="Times New Roman" w:hAnsi="Times New Roman" w:cs="Times New Roman"/>
          <w:sz w:val="28"/>
          <w:szCs w:val="28"/>
        </w:rPr>
      </w:pPr>
      <w:proofErr w:type="spellStart"/>
      <w:r w:rsidRPr="006A6F14">
        <w:rPr>
          <w:rFonts w:ascii="Times New Roman" w:hAnsi="Times New Roman" w:cs="Times New Roman"/>
          <w:sz w:val="28"/>
          <w:szCs w:val="28"/>
        </w:rPr>
        <w:t>Wandering</w:t>
      </w:r>
      <w:proofErr w:type="spellEnd"/>
      <w:r w:rsidRPr="006A6F14">
        <w:rPr>
          <w:rFonts w:ascii="Times New Roman" w:hAnsi="Times New Roman" w:cs="Times New Roman"/>
          <w:sz w:val="28"/>
          <w:szCs w:val="28"/>
        </w:rPr>
        <w:t xml:space="preserve"> Monster: </w:t>
      </w:r>
      <w:proofErr w:type="spellStart"/>
      <w:r>
        <w:rPr>
          <w:rFonts w:ascii="Times New Roman" w:hAnsi="Times New Roman" w:cs="Times New Roman"/>
          <w:sz w:val="28"/>
          <w:szCs w:val="28"/>
        </w:rPr>
        <w:t>Orc</w:t>
      </w:r>
      <w:proofErr w:type="spellEnd"/>
    </w:p>
    <w:p w:rsidR="006A6F14" w:rsidRDefault="006A6F14" w:rsidP="006A6F14">
      <w:pPr>
        <w:spacing w:after="0" w:line="240" w:lineRule="auto"/>
        <w:rPr>
          <w:rFonts w:ascii="Times New Roman" w:hAnsi="Times New Roman" w:cs="Times New Roman"/>
          <w:sz w:val="28"/>
          <w:szCs w:val="28"/>
        </w:rPr>
      </w:pPr>
    </w:p>
    <w:p w:rsidR="006A6F14" w:rsidRDefault="006A6F14">
      <w:pPr>
        <w:rPr>
          <w:rFonts w:ascii="Times New Roman" w:hAnsi="Times New Roman" w:cs="Times New Roman"/>
          <w:sz w:val="28"/>
          <w:szCs w:val="28"/>
        </w:rPr>
      </w:pPr>
      <w:r>
        <w:rPr>
          <w:rFonts w:ascii="Times New Roman" w:hAnsi="Times New Roman" w:cs="Times New Roman"/>
          <w:sz w:val="28"/>
          <w:szCs w:val="28"/>
        </w:rPr>
        <w:br w:type="page"/>
      </w:r>
    </w:p>
    <w:p w:rsid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lastRenderedPageBreak/>
        <w:t>Mountain Stronghold</w:t>
      </w:r>
    </w:p>
    <w:p w:rsidR="006A6F14" w:rsidRP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br/>
        <w:t xml:space="preserve">"The dying priests’ fingers reached for the stone amulet around his neck. “Chaos Stone” he said. “It clouds the mind and bends a man’s will. The mountain tribe seeded the towns crop fields with shards of it. Too many and too small to be removed by hand so I came to the mountains to bless the water source. The townsfolk irrigate the fields with water from the spring. Do you understand?” But I was ambushed. The </w:t>
      </w:r>
      <w:proofErr w:type="spellStart"/>
      <w:r w:rsidRPr="006A6F14">
        <w:rPr>
          <w:rFonts w:ascii="Times New Roman" w:hAnsi="Times New Roman" w:cs="Times New Roman"/>
          <w:sz w:val="28"/>
          <w:szCs w:val="28"/>
          <w:lang w:val="en-US"/>
        </w:rPr>
        <w:t>Orcs</w:t>
      </w:r>
      <w:proofErr w:type="spellEnd"/>
      <w:r w:rsidRPr="006A6F14">
        <w:rPr>
          <w:rFonts w:ascii="Times New Roman" w:hAnsi="Times New Roman" w:cs="Times New Roman"/>
          <w:sz w:val="28"/>
          <w:szCs w:val="28"/>
          <w:lang w:val="en-US"/>
        </w:rPr>
        <w:t xml:space="preserve"> took me captive. They fashioned this amulet from the stone, and when it was placed around my neck I became their slave. Forgive me brother, for I knew not the evil acts I did. You must locate the source of the Chaos Stone and destroy it! But first travel to the abandoned mountain stronghold. The </w:t>
      </w:r>
      <w:proofErr w:type="spellStart"/>
      <w:r w:rsidRPr="006A6F14">
        <w:rPr>
          <w:rFonts w:ascii="Times New Roman" w:hAnsi="Times New Roman" w:cs="Times New Roman"/>
          <w:sz w:val="28"/>
          <w:szCs w:val="28"/>
          <w:lang w:val="en-US"/>
        </w:rPr>
        <w:t>Orcs</w:t>
      </w:r>
      <w:proofErr w:type="spellEnd"/>
      <w:r w:rsidRPr="006A6F14">
        <w:rPr>
          <w:rFonts w:ascii="Times New Roman" w:hAnsi="Times New Roman" w:cs="Times New Roman"/>
          <w:sz w:val="28"/>
          <w:szCs w:val="28"/>
          <w:lang w:val="en-US"/>
        </w:rPr>
        <w:t xml:space="preserve"> have made this their base and there you will find the equipment they stole from me, including a Ring of Jade. This ring will be of great use to you.” After the priest had passed away you set off in search of the </w:t>
      </w:r>
      <w:proofErr w:type="spellStart"/>
      <w:r w:rsidRPr="006A6F14">
        <w:rPr>
          <w:rFonts w:ascii="Times New Roman" w:hAnsi="Times New Roman" w:cs="Times New Roman"/>
          <w:sz w:val="28"/>
          <w:szCs w:val="28"/>
          <w:lang w:val="en-US"/>
        </w:rPr>
        <w:t>Orc’s</w:t>
      </w:r>
      <w:proofErr w:type="spellEnd"/>
      <w:r w:rsidRPr="006A6F14">
        <w:rPr>
          <w:rFonts w:ascii="Times New Roman" w:hAnsi="Times New Roman" w:cs="Times New Roman"/>
          <w:sz w:val="28"/>
          <w:szCs w:val="28"/>
          <w:lang w:val="en-US"/>
        </w:rPr>
        <w:t xml:space="preserve"> mountain stronghold."</w:t>
      </w:r>
    </w:p>
    <w:p w:rsidR="004A55DC" w:rsidRDefault="006A6F14" w:rsidP="004A55DC">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br/>
      </w:r>
      <w:r w:rsidRPr="006A6F14">
        <w:rPr>
          <w:rFonts w:ascii="Times New Roman" w:hAnsi="Times New Roman" w:cs="Times New Roman"/>
          <w:sz w:val="28"/>
          <w:szCs w:val="28"/>
          <w:lang w:val="en-US"/>
        </w:rPr>
        <w:br/>
      </w:r>
      <w:r w:rsidR="004A55DC">
        <w:rPr>
          <w:rFonts w:ascii="Times New Roman" w:hAnsi="Times New Roman" w:cs="Times New Roman"/>
          <w:sz w:val="28"/>
          <w:szCs w:val="28"/>
          <w:lang w:val="en-US"/>
        </w:rPr>
        <w:t xml:space="preserve">A. </w:t>
      </w:r>
      <w:r w:rsidRPr="006A6F14">
        <w:rPr>
          <w:rFonts w:ascii="Times New Roman" w:hAnsi="Times New Roman" w:cs="Times New Roman"/>
          <w:sz w:val="28"/>
          <w:szCs w:val="28"/>
          <w:lang w:val="en-US"/>
        </w:rPr>
        <w:t>This cupboard contains a potion of healing that will restore 3 lost Body points.</w:t>
      </w:r>
    </w:p>
    <w:p w:rsidR="004A55DC" w:rsidRDefault="004A55DC" w:rsidP="004A55DC">
      <w:pPr>
        <w:spacing w:after="0" w:line="240" w:lineRule="auto"/>
        <w:rPr>
          <w:rFonts w:ascii="Times New Roman" w:hAnsi="Times New Roman" w:cs="Times New Roman"/>
          <w:sz w:val="28"/>
          <w:szCs w:val="28"/>
          <w:lang w:val="en-US"/>
        </w:rPr>
      </w:pPr>
    </w:p>
    <w:p w:rsidR="004A55DC" w:rsidRDefault="004A55DC" w:rsidP="004A55DC">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6A6F14" w:rsidRPr="006A6F14">
        <w:rPr>
          <w:rFonts w:ascii="Times New Roman" w:hAnsi="Times New Roman" w:cs="Times New Roman"/>
          <w:sz w:val="28"/>
          <w:szCs w:val="28"/>
          <w:lang w:val="en-US"/>
        </w:rPr>
        <w:t xml:space="preserve">When the door to this room is opened an </w:t>
      </w:r>
      <w:proofErr w:type="spellStart"/>
      <w:r w:rsidR="006A6F14" w:rsidRPr="006A6F14">
        <w:rPr>
          <w:rFonts w:ascii="Times New Roman" w:hAnsi="Times New Roman" w:cs="Times New Roman"/>
          <w:sz w:val="28"/>
          <w:szCs w:val="28"/>
          <w:lang w:val="en-US"/>
        </w:rPr>
        <w:t>Orc</w:t>
      </w:r>
      <w:proofErr w:type="spellEnd"/>
      <w:r w:rsidR="006A6F14" w:rsidRPr="006A6F14">
        <w:rPr>
          <w:rFonts w:ascii="Times New Roman" w:hAnsi="Times New Roman" w:cs="Times New Roman"/>
          <w:sz w:val="28"/>
          <w:szCs w:val="28"/>
          <w:lang w:val="en-US"/>
        </w:rPr>
        <w:t xml:space="preserve"> hunting party returns to the stronghold. </w:t>
      </w:r>
      <w:r w:rsidR="006A6F14" w:rsidRPr="004A55DC">
        <w:rPr>
          <w:rFonts w:ascii="Times New Roman" w:hAnsi="Times New Roman" w:cs="Times New Roman"/>
          <w:sz w:val="28"/>
          <w:szCs w:val="28"/>
          <w:lang w:val="en-US"/>
        </w:rPr>
        <w:t xml:space="preserve">Place 2 </w:t>
      </w:r>
      <w:proofErr w:type="spellStart"/>
      <w:r w:rsidR="006A6F14" w:rsidRPr="004A55DC">
        <w:rPr>
          <w:rFonts w:ascii="Times New Roman" w:hAnsi="Times New Roman" w:cs="Times New Roman"/>
          <w:sz w:val="28"/>
          <w:szCs w:val="28"/>
          <w:lang w:val="en-US"/>
        </w:rPr>
        <w:t>Orcs</w:t>
      </w:r>
      <w:proofErr w:type="spellEnd"/>
      <w:r w:rsidR="006A6F14" w:rsidRPr="004A55DC">
        <w:rPr>
          <w:rFonts w:ascii="Times New Roman" w:hAnsi="Times New Roman" w:cs="Times New Roman"/>
          <w:sz w:val="28"/>
          <w:szCs w:val="28"/>
          <w:lang w:val="en-US"/>
        </w:rPr>
        <w:t xml:space="preserve"> and 2 Goblin archers on the stairway.</w:t>
      </w:r>
    </w:p>
    <w:p w:rsidR="004A55DC" w:rsidRDefault="004A55DC" w:rsidP="004A55DC">
      <w:pPr>
        <w:spacing w:after="0" w:line="240" w:lineRule="auto"/>
        <w:rPr>
          <w:rFonts w:ascii="Times New Roman" w:hAnsi="Times New Roman" w:cs="Times New Roman"/>
          <w:sz w:val="28"/>
          <w:szCs w:val="28"/>
          <w:lang w:val="en-US"/>
        </w:rPr>
      </w:pPr>
    </w:p>
    <w:p w:rsidR="006A6F14" w:rsidRDefault="004A55DC" w:rsidP="004A55DC">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006A6F14" w:rsidRPr="006A6F14">
        <w:rPr>
          <w:rFonts w:ascii="Times New Roman" w:hAnsi="Times New Roman" w:cs="Times New Roman"/>
          <w:sz w:val="28"/>
          <w:szCs w:val="28"/>
          <w:lang w:val="en-US"/>
        </w:rPr>
        <w:t>The Cursed Priest’s equipment is in the treasure chest. If the Warrior Priest searches for treasure, they will find a potion of strength, a potion of healing and the Jade Ring. This is a Quest Treasure and the player takes the appropriate card, which they may keep.</w:t>
      </w:r>
    </w:p>
    <w:p w:rsidR="004A55DC" w:rsidRDefault="004A55DC" w:rsidP="004A55DC">
      <w:pPr>
        <w:spacing w:after="0" w:line="240" w:lineRule="auto"/>
        <w:rPr>
          <w:rFonts w:ascii="Times New Roman" w:hAnsi="Times New Roman" w:cs="Times New Roman"/>
          <w:sz w:val="28"/>
          <w:szCs w:val="28"/>
          <w:lang w:val="en-US"/>
        </w:rPr>
      </w:pPr>
    </w:p>
    <w:p w:rsidR="004A55DC" w:rsidRPr="006A6F14" w:rsidRDefault="004A55DC" w:rsidP="004A55DC">
      <w:pPr>
        <w:spacing w:after="0" w:line="240" w:lineRule="auto"/>
        <w:rPr>
          <w:rFonts w:ascii="Times New Roman" w:hAnsi="Times New Roman" w:cs="Times New Roman"/>
          <w:sz w:val="28"/>
          <w:szCs w:val="28"/>
          <w:lang w:val="en-US"/>
        </w:rPr>
      </w:pPr>
    </w:p>
    <w:p w:rsidR="004A55DC"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t>X - GRUUG</w:t>
      </w:r>
      <w:r w:rsidRPr="006A6F14">
        <w:rPr>
          <w:rFonts w:ascii="Times New Roman" w:hAnsi="Times New Roman" w:cs="Times New Roman"/>
          <w:sz w:val="28"/>
          <w:szCs w:val="28"/>
          <w:lang w:val="en-US"/>
        </w:rPr>
        <w:br/>
        <w:t xml:space="preserve">This is the </w:t>
      </w:r>
      <w:proofErr w:type="spellStart"/>
      <w:r w:rsidRPr="006A6F14">
        <w:rPr>
          <w:rFonts w:ascii="Times New Roman" w:hAnsi="Times New Roman" w:cs="Times New Roman"/>
          <w:sz w:val="28"/>
          <w:szCs w:val="28"/>
          <w:lang w:val="en-US"/>
        </w:rPr>
        <w:t>Orc</w:t>
      </w:r>
      <w:proofErr w:type="spellEnd"/>
      <w:r w:rsidRPr="006A6F14">
        <w:rPr>
          <w:rFonts w:ascii="Times New Roman" w:hAnsi="Times New Roman" w:cs="Times New Roman"/>
          <w:sz w:val="28"/>
          <w:szCs w:val="28"/>
          <w:lang w:val="en-US"/>
        </w:rPr>
        <w:t xml:space="preserve"> Warlord, </w:t>
      </w:r>
      <w:proofErr w:type="spellStart"/>
      <w:r w:rsidRPr="006A6F14">
        <w:rPr>
          <w:rFonts w:ascii="Times New Roman" w:hAnsi="Times New Roman" w:cs="Times New Roman"/>
          <w:sz w:val="28"/>
          <w:szCs w:val="28"/>
          <w:lang w:val="en-US"/>
        </w:rPr>
        <w:t>Gruug</w:t>
      </w:r>
      <w:proofErr w:type="spellEnd"/>
      <w:r w:rsidRPr="006A6F14">
        <w:rPr>
          <w:rFonts w:ascii="Times New Roman" w:hAnsi="Times New Roman" w:cs="Times New Roman"/>
          <w:sz w:val="28"/>
          <w:szCs w:val="28"/>
          <w:lang w:val="en-US"/>
        </w:rPr>
        <w:t xml:space="preserve">. Use the </w:t>
      </w:r>
      <w:proofErr w:type="spellStart"/>
      <w:r w:rsidRPr="006A6F14">
        <w:rPr>
          <w:rFonts w:ascii="Times New Roman" w:hAnsi="Times New Roman" w:cs="Times New Roman"/>
          <w:sz w:val="28"/>
          <w:szCs w:val="28"/>
          <w:lang w:val="en-US"/>
        </w:rPr>
        <w:t>Orc</w:t>
      </w:r>
      <w:proofErr w:type="spellEnd"/>
      <w:r w:rsidRPr="006A6F14">
        <w:rPr>
          <w:rFonts w:ascii="Times New Roman" w:hAnsi="Times New Roman" w:cs="Times New Roman"/>
          <w:sz w:val="28"/>
          <w:szCs w:val="28"/>
          <w:lang w:val="en-US"/>
        </w:rPr>
        <w:t xml:space="preserve"> figure with the large sword to represent </w:t>
      </w:r>
      <w:proofErr w:type="spellStart"/>
      <w:r w:rsidRPr="006A6F14">
        <w:rPr>
          <w:rFonts w:ascii="Times New Roman" w:hAnsi="Times New Roman" w:cs="Times New Roman"/>
          <w:sz w:val="28"/>
          <w:szCs w:val="28"/>
          <w:lang w:val="en-US"/>
        </w:rPr>
        <w:t>Gruug</w:t>
      </w:r>
      <w:proofErr w:type="spellEnd"/>
      <w:r w:rsidRPr="006A6F14">
        <w:rPr>
          <w:rFonts w:ascii="Times New Roman" w:hAnsi="Times New Roman" w:cs="Times New Roman"/>
          <w:sz w:val="28"/>
          <w:szCs w:val="28"/>
          <w:lang w:val="en-US"/>
        </w:rPr>
        <w:t xml:space="preserve">. </w:t>
      </w:r>
      <w:proofErr w:type="spellStart"/>
      <w:r w:rsidRPr="006A6F14">
        <w:rPr>
          <w:rFonts w:ascii="Times New Roman" w:hAnsi="Times New Roman" w:cs="Times New Roman"/>
          <w:sz w:val="28"/>
          <w:szCs w:val="28"/>
          <w:lang w:val="en-US"/>
        </w:rPr>
        <w:t>Gruug</w:t>
      </w:r>
      <w:proofErr w:type="spellEnd"/>
      <w:r w:rsidRPr="006A6F14">
        <w:rPr>
          <w:rFonts w:ascii="Times New Roman" w:hAnsi="Times New Roman" w:cs="Times New Roman"/>
          <w:sz w:val="28"/>
          <w:szCs w:val="28"/>
          <w:lang w:val="en-US"/>
        </w:rPr>
        <w:t xml:space="preserve"> rolls the following dice:</w:t>
      </w:r>
    </w:p>
    <w:p w:rsidR="004A55DC" w:rsidRDefault="004A55DC" w:rsidP="006A6F14">
      <w:pPr>
        <w:spacing w:after="0" w:line="240" w:lineRule="auto"/>
        <w:rPr>
          <w:rFonts w:ascii="Times New Roman" w:hAnsi="Times New Roman" w:cs="Times New Roman"/>
          <w:sz w:val="28"/>
          <w:szCs w:val="28"/>
          <w:lang w:val="en-US"/>
        </w:rPr>
      </w:pPr>
    </w:p>
    <w:p w:rsidR="004A55DC" w:rsidRDefault="004A55DC" w:rsidP="006A6F14">
      <w:pPr>
        <w:spacing w:after="0" w:line="240" w:lineRule="auto"/>
        <w:rPr>
          <w:rFonts w:ascii="Times New Roman" w:hAnsi="Times New Roman" w:cs="Times New Roman"/>
          <w:sz w:val="28"/>
          <w:szCs w:val="28"/>
          <w:lang w:val="en-US"/>
        </w:rPr>
      </w:pPr>
    </w:p>
    <w:p w:rsidR="004A55DC" w:rsidRDefault="004A55DC" w:rsidP="006A6F14">
      <w:pPr>
        <w:spacing w:after="0" w:line="240" w:lineRule="auto"/>
        <w:rPr>
          <w:rFonts w:ascii="Times New Roman" w:hAnsi="Times New Roman" w:cs="Times New Roman"/>
          <w:sz w:val="28"/>
          <w:szCs w:val="28"/>
          <w:lang w:val="en-US"/>
        </w:rPr>
      </w:pPr>
    </w:p>
    <w:p w:rsidR="006A6F14" w:rsidRDefault="006A6F14" w:rsidP="006A6F14">
      <w:pPr>
        <w:spacing w:after="0" w:line="240" w:lineRule="auto"/>
        <w:rPr>
          <w:rFonts w:ascii="Times New Roman" w:hAnsi="Times New Roman" w:cs="Times New Roman"/>
          <w:sz w:val="28"/>
          <w:szCs w:val="28"/>
          <w:lang w:val="en-US"/>
        </w:rPr>
      </w:pPr>
      <w:r w:rsidRPr="006A6F14">
        <w:rPr>
          <w:rFonts w:ascii="Times New Roman" w:hAnsi="Times New Roman" w:cs="Times New Roman"/>
          <w:sz w:val="28"/>
          <w:szCs w:val="28"/>
          <w:lang w:val="en-US"/>
        </w:rPr>
        <w:br/>
        <w:t>Atta</w:t>
      </w:r>
      <w:r w:rsidR="004A55DC">
        <w:rPr>
          <w:rFonts w:ascii="Times New Roman" w:hAnsi="Times New Roman" w:cs="Times New Roman"/>
          <w:sz w:val="28"/>
          <w:szCs w:val="28"/>
          <w:lang w:val="en-US"/>
        </w:rPr>
        <w:t xml:space="preserve">ck: 4  Defend: 5  Move: 8  Mind: 3  </w:t>
      </w:r>
      <w:r w:rsidRPr="006A6F14">
        <w:rPr>
          <w:rFonts w:ascii="Times New Roman" w:hAnsi="Times New Roman" w:cs="Times New Roman"/>
          <w:sz w:val="28"/>
          <w:szCs w:val="28"/>
          <w:lang w:val="en-US"/>
        </w:rPr>
        <w:t>Body: 3</w:t>
      </w:r>
    </w:p>
    <w:p w:rsidR="004A55DC" w:rsidRPr="006A6F14" w:rsidRDefault="004A55DC" w:rsidP="006A6F14">
      <w:pPr>
        <w:spacing w:after="0" w:line="240" w:lineRule="auto"/>
        <w:rPr>
          <w:rFonts w:ascii="Times New Roman" w:hAnsi="Times New Roman" w:cs="Times New Roman"/>
          <w:sz w:val="28"/>
          <w:szCs w:val="28"/>
          <w:lang w:val="en-US"/>
        </w:rPr>
      </w:pPr>
    </w:p>
    <w:p w:rsidR="006A6F14" w:rsidRDefault="006A6F14" w:rsidP="006A6F14">
      <w:pPr>
        <w:spacing w:after="0" w:line="240" w:lineRule="auto"/>
        <w:rPr>
          <w:rFonts w:ascii="Times New Roman" w:hAnsi="Times New Roman" w:cs="Times New Roman"/>
          <w:sz w:val="28"/>
          <w:szCs w:val="28"/>
        </w:rPr>
      </w:pPr>
      <w:proofErr w:type="spellStart"/>
      <w:r w:rsidRPr="006A6F14">
        <w:rPr>
          <w:rFonts w:ascii="Times New Roman" w:hAnsi="Times New Roman" w:cs="Times New Roman"/>
          <w:sz w:val="28"/>
          <w:szCs w:val="28"/>
        </w:rPr>
        <w:t>Wandering</w:t>
      </w:r>
      <w:proofErr w:type="spellEnd"/>
      <w:r w:rsidRPr="006A6F14">
        <w:rPr>
          <w:rFonts w:ascii="Times New Roman" w:hAnsi="Times New Roman" w:cs="Times New Roman"/>
          <w:sz w:val="28"/>
          <w:szCs w:val="28"/>
        </w:rPr>
        <w:t xml:space="preserve"> Monster: </w:t>
      </w:r>
      <w:proofErr w:type="spellStart"/>
      <w:r>
        <w:rPr>
          <w:rFonts w:ascii="Times New Roman" w:hAnsi="Times New Roman" w:cs="Times New Roman"/>
          <w:sz w:val="28"/>
          <w:szCs w:val="28"/>
        </w:rPr>
        <w:t>Orc</w:t>
      </w:r>
      <w:proofErr w:type="spellEnd"/>
    </w:p>
    <w:p w:rsidR="006A6F14" w:rsidRDefault="006A6F14" w:rsidP="006A6F14">
      <w:pPr>
        <w:spacing w:after="0" w:line="240" w:lineRule="auto"/>
        <w:rPr>
          <w:rFonts w:ascii="Times New Roman" w:hAnsi="Times New Roman" w:cs="Times New Roman"/>
          <w:sz w:val="28"/>
          <w:szCs w:val="28"/>
        </w:rPr>
      </w:pPr>
    </w:p>
    <w:p w:rsidR="006A6F14" w:rsidRPr="00ED2FDF" w:rsidRDefault="006A6F14" w:rsidP="006A6F14">
      <w:pPr>
        <w:spacing w:after="0" w:line="240" w:lineRule="auto"/>
        <w:rPr>
          <w:rFonts w:ascii="Times New Roman" w:hAnsi="Times New Roman" w:cs="Times New Roman"/>
          <w:sz w:val="28"/>
          <w:szCs w:val="28"/>
          <w:lang w:val="en-US"/>
        </w:rPr>
      </w:pPr>
    </w:p>
    <w:sectPr w:rsidR="006A6F14" w:rsidRPr="00ED2FDF" w:rsidSect="00ED2FD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30729"/>
    <w:multiLevelType w:val="multilevel"/>
    <w:tmpl w:val="DD0C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DC46D3"/>
    <w:multiLevelType w:val="multilevel"/>
    <w:tmpl w:val="B81A53C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nsid w:val="75E937CB"/>
    <w:multiLevelType w:val="multilevel"/>
    <w:tmpl w:val="669E4F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defaultTabStop w:val="1304"/>
  <w:hyphenationZone w:val="425"/>
  <w:drawingGridHorizontalSpacing w:val="110"/>
  <w:displayHorizontalDrawingGridEvery w:val="2"/>
  <w:characterSpacingControl w:val="doNotCompress"/>
  <w:compat>
    <w:useFELayout/>
  </w:compat>
  <w:rsids>
    <w:rsidRoot w:val="00591C3D"/>
    <w:rsid w:val="00034A5D"/>
    <w:rsid w:val="000F3772"/>
    <w:rsid w:val="00321E92"/>
    <w:rsid w:val="003D5CFA"/>
    <w:rsid w:val="004A55DC"/>
    <w:rsid w:val="004B66B3"/>
    <w:rsid w:val="00591C3D"/>
    <w:rsid w:val="006A6F14"/>
    <w:rsid w:val="00C01C4B"/>
    <w:rsid w:val="00ED2FD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772"/>
  </w:style>
  <w:style w:type="character" w:default="1" w:styleId="Standardstycketeckensnitt">
    <w:name w:val="Default Paragraph Font"/>
    <w:uiPriority w:val="1"/>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6A6F14"/>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6A6F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8298803">
      <w:bodyDiv w:val="1"/>
      <w:marLeft w:val="0"/>
      <w:marRight w:val="0"/>
      <w:marTop w:val="0"/>
      <w:marBottom w:val="0"/>
      <w:divBdr>
        <w:top w:val="none" w:sz="0" w:space="0" w:color="auto"/>
        <w:left w:val="none" w:sz="0" w:space="0" w:color="auto"/>
        <w:bottom w:val="none" w:sz="0" w:space="0" w:color="auto"/>
        <w:right w:val="none" w:sz="0" w:space="0" w:color="auto"/>
      </w:divBdr>
    </w:div>
    <w:div w:id="190531910">
      <w:bodyDiv w:val="1"/>
      <w:marLeft w:val="0"/>
      <w:marRight w:val="0"/>
      <w:marTop w:val="0"/>
      <w:marBottom w:val="0"/>
      <w:divBdr>
        <w:top w:val="none" w:sz="0" w:space="0" w:color="auto"/>
        <w:left w:val="none" w:sz="0" w:space="0" w:color="auto"/>
        <w:bottom w:val="none" w:sz="0" w:space="0" w:color="auto"/>
        <w:right w:val="none" w:sz="0" w:space="0" w:color="auto"/>
      </w:divBdr>
      <w:divsChild>
        <w:div w:id="1857690343">
          <w:marLeft w:val="0"/>
          <w:marRight w:val="0"/>
          <w:marTop w:val="0"/>
          <w:marBottom w:val="0"/>
          <w:divBdr>
            <w:top w:val="none" w:sz="0" w:space="0" w:color="auto"/>
            <w:left w:val="none" w:sz="0" w:space="0" w:color="auto"/>
            <w:bottom w:val="none" w:sz="0" w:space="0" w:color="auto"/>
            <w:right w:val="none" w:sz="0" w:space="0" w:color="auto"/>
          </w:divBdr>
        </w:div>
      </w:divsChild>
    </w:div>
    <w:div w:id="300234680">
      <w:bodyDiv w:val="1"/>
      <w:marLeft w:val="0"/>
      <w:marRight w:val="0"/>
      <w:marTop w:val="0"/>
      <w:marBottom w:val="0"/>
      <w:divBdr>
        <w:top w:val="none" w:sz="0" w:space="0" w:color="auto"/>
        <w:left w:val="none" w:sz="0" w:space="0" w:color="auto"/>
        <w:bottom w:val="none" w:sz="0" w:space="0" w:color="auto"/>
        <w:right w:val="none" w:sz="0" w:space="0" w:color="auto"/>
      </w:divBdr>
    </w:div>
    <w:div w:id="357585859">
      <w:bodyDiv w:val="1"/>
      <w:marLeft w:val="0"/>
      <w:marRight w:val="0"/>
      <w:marTop w:val="0"/>
      <w:marBottom w:val="0"/>
      <w:divBdr>
        <w:top w:val="none" w:sz="0" w:space="0" w:color="auto"/>
        <w:left w:val="none" w:sz="0" w:space="0" w:color="auto"/>
        <w:bottom w:val="none" w:sz="0" w:space="0" w:color="auto"/>
        <w:right w:val="none" w:sz="0" w:space="0" w:color="auto"/>
      </w:divBdr>
    </w:div>
    <w:div w:id="465318133">
      <w:bodyDiv w:val="1"/>
      <w:marLeft w:val="0"/>
      <w:marRight w:val="0"/>
      <w:marTop w:val="0"/>
      <w:marBottom w:val="0"/>
      <w:divBdr>
        <w:top w:val="none" w:sz="0" w:space="0" w:color="auto"/>
        <w:left w:val="none" w:sz="0" w:space="0" w:color="auto"/>
        <w:bottom w:val="none" w:sz="0" w:space="0" w:color="auto"/>
        <w:right w:val="none" w:sz="0" w:space="0" w:color="auto"/>
      </w:divBdr>
    </w:div>
    <w:div w:id="517812196">
      <w:bodyDiv w:val="1"/>
      <w:marLeft w:val="0"/>
      <w:marRight w:val="0"/>
      <w:marTop w:val="0"/>
      <w:marBottom w:val="0"/>
      <w:divBdr>
        <w:top w:val="none" w:sz="0" w:space="0" w:color="auto"/>
        <w:left w:val="none" w:sz="0" w:space="0" w:color="auto"/>
        <w:bottom w:val="none" w:sz="0" w:space="0" w:color="auto"/>
        <w:right w:val="none" w:sz="0" w:space="0" w:color="auto"/>
      </w:divBdr>
    </w:div>
    <w:div w:id="599143844">
      <w:bodyDiv w:val="1"/>
      <w:marLeft w:val="0"/>
      <w:marRight w:val="0"/>
      <w:marTop w:val="0"/>
      <w:marBottom w:val="0"/>
      <w:divBdr>
        <w:top w:val="none" w:sz="0" w:space="0" w:color="auto"/>
        <w:left w:val="none" w:sz="0" w:space="0" w:color="auto"/>
        <w:bottom w:val="none" w:sz="0" w:space="0" w:color="auto"/>
        <w:right w:val="none" w:sz="0" w:space="0" w:color="auto"/>
      </w:divBdr>
    </w:div>
    <w:div w:id="668950838">
      <w:bodyDiv w:val="1"/>
      <w:marLeft w:val="0"/>
      <w:marRight w:val="0"/>
      <w:marTop w:val="0"/>
      <w:marBottom w:val="0"/>
      <w:divBdr>
        <w:top w:val="none" w:sz="0" w:space="0" w:color="auto"/>
        <w:left w:val="none" w:sz="0" w:space="0" w:color="auto"/>
        <w:bottom w:val="none" w:sz="0" w:space="0" w:color="auto"/>
        <w:right w:val="none" w:sz="0" w:space="0" w:color="auto"/>
      </w:divBdr>
    </w:div>
    <w:div w:id="698893994">
      <w:bodyDiv w:val="1"/>
      <w:marLeft w:val="0"/>
      <w:marRight w:val="0"/>
      <w:marTop w:val="0"/>
      <w:marBottom w:val="0"/>
      <w:divBdr>
        <w:top w:val="none" w:sz="0" w:space="0" w:color="auto"/>
        <w:left w:val="none" w:sz="0" w:space="0" w:color="auto"/>
        <w:bottom w:val="none" w:sz="0" w:space="0" w:color="auto"/>
        <w:right w:val="none" w:sz="0" w:space="0" w:color="auto"/>
      </w:divBdr>
    </w:div>
    <w:div w:id="940992375">
      <w:bodyDiv w:val="1"/>
      <w:marLeft w:val="0"/>
      <w:marRight w:val="0"/>
      <w:marTop w:val="0"/>
      <w:marBottom w:val="0"/>
      <w:divBdr>
        <w:top w:val="none" w:sz="0" w:space="0" w:color="auto"/>
        <w:left w:val="none" w:sz="0" w:space="0" w:color="auto"/>
        <w:bottom w:val="none" w:sz="0" w:space="0" w:color="auto"/>
        <w:right w:val="none" w:sz="0" w:space="0" w:color="auto"/>
      </w:divBdr>
    </w:div>
    <w:div w:id="1009333010">
      <w:bodyDiv w:val="1"/>
      <w:marLeft w:val="0"/>
      <w:marRight w:val="0"/>
      <w:marTop w:val="0"/>
      <w:marBottom w:val="0"/>
      <w:divBdr>
        <w:top w:val="none" w:sz="0" w:space="0" w:color="auto"/>
        <w:left w:val="none" w:sz="0" w:space="0" w:color="auto"/>
        <w:bottom w:val="none" w:sz="0" w:space="0" w:color="auto"/>
        <w:right w:val="none" w:sz="0" w:space="0" w:color="auto"/>
      </w:divBdr>
    </w:div>
    <w:div w:id="1038511534">
      <w:bodyDiv w:val="1"/>
      <w:marLeft w:val="0"/>
      <w:marRight w:val="0"/>
      <w:marTop w:val="0"/>
      <w:marBottom w:val="0"/>
      <w:divBdr>
        <w:top w:val="none" w:sz="0" w:space="0" w:color="auto"/>
        <w:left w:val="none" w:sz="0" w:space="0" w:color="auto"/>
        <w:bottom w:val="none" w:sz="0" w:space="0" w:color="auto"/>
        <w:right w:val="none" w:sz="0" w:space="0" w:color="auto"/>
      </w:divBdr>
    </w:div>
    <w:div w:id="1064567804">
      <w:bodyDiv w:val="1"/>
      <w:marLeft w:val="0"/>
      <w:marRight w:val="0"/>
      <w:marTop w:val="0"/>
      <w:marBottom w:val="0"/>
      <w:divBdr>
        <w:top w:val="none" w:sz="0" w:space="0" w:color="auto"/>
        <w:left w:val="none" w:sz="0" w:space="0" w:color="auto"/>
        <w:bottom w:val="none" w:sz="0" w:space="0" w:color="auto"/>
        <w:right w:val="none" w:sz="0" w:space="0" w:color="auto"/>
      </w:divBdr>
    </w:div>
    <w:div w:id="1174417669">
      <w:bodyDiv w:val="1"/>
      <w:marLeft w:val="0"/>
      <w:marRight w:val="0"/>
      <w:marTop w:val="0"/>
      <w:marBottom w:val="0"/>
      <w:divBdr>
        <w:top w:val="none" w:sz="0" w:space="0" w:color="auto"/>
        <w:left w:val="none" w:sz="0" w:space="0" w:color="auto"/>
        <w:bottom w:val="none" w:sz="0" w:space="0" w:color="auto"/>
        <w:right w:val="none" w:sz="0" w:space="0" w:color="auto"/>
      </w:divBdr>
    </w:div>
    <w:div w:id="1565070921">
      <w:bodyDiv w:val="1"/>
      <w:marLeft w:val="0"/>
      <w:marRight w:val="0"/>
      <w:marTop w:val="0"/>
      <w:marBottom w:val="0"/>
      <w:divBdr>
        <w:top w:val="none" w:sz="0" w:space="0" w:color="auto"/>
        <w:left w:val="none" w:sz="0" w:space="0" w:color="auto"/>
        <w:bottom w:val="none" w:sz="0" w:space="0" w:color="auto"/>
        <w:right w:val="none" w:sz="0" w:space="0" w:color="auto"/>
      </w:divBdr>
      <w:divsChild>
        <w:div w:id="1897082308">
          <w:marLeft w:val="0"/>
          <w:marRight w:val="0"/>
          <w:marTop w:val="0"/>
          <w:marBottom w:val="0"/>
          <w:divBdr>
            <w:top w:val="none" w:sz="0" w:space="0" w:color="auto"/>
            <w:left w:val="none" w:sz="0" w:space="0" w:color="auto"/>
            <w:bottom w:val="none" w:sz="0" w:space="0" w:color="auto"/>
            <w:right w:val="none" w:sz="0" w:space="0" w:color="auto"/>
          </w:divBdr>
        </w:div>
      </w:divsChild>
    </w:div>
    <w:div w:id="1613170291">
      <w:bodyDiv w:val="1"/>
      <w:marLeft w:val="0"/>
      <w:marRight w:val="0"/>
      <w:marTop w:val="0"/>
      <w:marBottom w:val="0"/>
      <w:divBdr>
        <w:top w:val="none" w:sz="0" w:space="0" w:color="auto"/>
        <w:left w:val="none" w:sz="0" w:space="0" w:color="auto"/>
        <w:bottom w:val="none" w:sz="0" w:space="0" w:color="auto"/>
        <w:right w:val="none" w:sz="0" w:space="0" w:color="auto"/>
      </w:divBdr>
    </w:div>
    <w:div w:id="168100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966</TotalTime>
  <Pages>1</Pages>
  <Words>3265</Words>
  <Characters>3266</Characters>
  <Application>Microsoft Office Word</Application>
  <DocSecurity>0</DocSecurity>
  <Lines>3266</Lines>
  <Paragraphs>3265</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adde</dc:creator>
  <cp:keywords/>
  <dc:description/>
  <cp:lastModifiedBy>adde</cp:lastModifiedBy>
  <cp:revision>5</cp:revision>
  <dcterms:created xsi:type="dcterms:W3CDTF">2018-08-09T06:23:00Z</dcterms:created>
  <dcterms:modified xsi:type="dcterms:W3CDTF">2019-08-07T02:21:00Z</dcterms:modified>
</cp:coreProperties>
</file>